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0BD90" w14:textId="77777777" w:rsidR="00B63E70" w:rsidRDefault="00DC1C3E">
      <w:pPr>
        <w:jc w:val="center"/>
        <w:rPr>
          <w:b/>
        </w:rPr>
      </w:pPr>
      <w:bookmarkStart w:id="0" w:name="_GoBack"/>
      <w:bookmarkEnd w:id="0"/>
      <w:r>
        <w:rPr>
          <w:b/>
        </w:rPr>
        <w:t>Memorandum of Understanding</w:t>
      </w:r>
    </w:p>
    <w:p w14:paraId="48E52BC2" w14:textId="77777777" w:rsidR="00B63E70" w:rsidRDefault="00DC1C3E">
      <w:pPr>
        <w:jc w:val="center"/>
        <w:rPr>
          <w:b/>
        </w:rPr>
      </w:pPr>
      <w:r>
        <w:rPr>
          <w:b/>
        </w:rPr>
        <w:t>Dates of Agreement: June 1, 2020- June 30, 2021</w:t>
      </w:r>
    </w:p>
    <w:p w14:paraId="1ACC8147" w14:textId="77777777" w:rsidR="00B63E70" w:rsidRDefault="00B63E70"/>
    <w:p w14:paraId="3288456E" w14:textId="77777777" w:rsidR="00B63E70" w:rsidRDefault="00DC1C3E">
      <w:pPr>
        <w:widowControl w:val="0"/>
        <w:spacing w:before="326"/>
        <w:ind w:left="-720" w:right="-4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Memorandum of Understanding is entered into by and between Independent School District No. 912, (hereinafter referred to as the “School District”) and Milaca Education Association (hereinafter referred to as the “Association”). </w:t>
      </w:r>
    </w:p>
    <w:p w14:paraId="30DC4F20" w14:textId="77777777" w:rsidR="00B63E70" w:rsidRDefault="00DC1C3E">
      <w:pPr>
        <w:widowControl w:val="0"/>
        <w:spacing w:before="326"/>
        <w:ind w:left="-720" w:right="-475"/>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WHEREAS, </w:t>
      </w:r>
      <w:r>
        <w:rPr>
          <w:rFonts w:ascii="Times New Roman" w:eastAsia="Times New Roman" w:hAnsi="Times New Roman" w:cs="Times New Roman"/>
          <w:sz w:val="24"/>
          <w:szCs w:val="24"/>
        </w:rPr>
        <w:t xml:space="preserve">the School District and the Association are parties to a collective bargaining agreement (hereinafter referred to as the “CBA”) for the time period from July 1, 2019 to June 30, 2021; and </w:t>
      </w:r>
    </w:p>
    <w:p w14:paraId="0ED44104" w14:textId="77777777" w:rsidR="00B63E70" w:rsidRDefault="00DC1C3E">
      <w:pPr>
        <w:widowControl w:val="0"/>
        <w:spacing w:before="326"/>
        <w:ind w:left="-720" w:right="-475"/>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WHEREAS, </w:t>
      </w:r>
      <w:r>
        <w:rPr>
          <w:rFonts w:ascii="Times New Roman" w:eastAsia="Times New Roman" w:hAnsi="Times New Roman" w:cs="Times New Roman"/>
          <w:sz w:val="24"/>
          <w:szCs w:val="24"/>
        </w:rPr>
        <w:t xml:space="preserve">the School District and the Association acknowledge that the peacetime emergency in the State of Minnesota could extend into the 2020-2021 school year and adversely affect the School District’s ability to operate under the traditional seven period day in the high school; and </w:t>
      </w:r>
    </w:p>
    <w:p w14:paraId="7FCEE761" w14:textId="77777777" w:rsidR="00B63E70" w:rsidRDefault="00DC1C3E">
      <w:pPr>
        <w:widowControl w:val="0"/>
        <w:spacing w:before="326"/>
        <w:ind w:left="-720" w:right="-475"/>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WHEREAS </w:t>
      </w:r>
      <w:r>
        <w:rPr>
          <w:rFonts w:ascii="Times New Roman" w:eastAsia="Times New Roman" w:hAnsi="Times New Roman" w:cs="Times New Roman"/>
          <w:sz w:val="24"/>
          <w:szCs w:val="24"/>
        </w:rPr>
        <w:t xml:space="preserve">article VII, section 4, </w:t>
      </w:r>
      <w:proofErr w:type="spellStart"/>
      <w:r>
        <w:rPr>
          <w:rFonts w:ascii="Times New Roman" w:eastAsia="Times New Roman" w:hAnsi="Times New Roman" w:cs="Times New Roman"/>
          <w:sz w:val="24"/>
          <w:szCs w:val="24"/>
        </w:rPr>
        <w:t>subd</w:t>
      </w:r>
      <w:proofErr w:type="spellEnd"/>
      <w:r>
        <w:rPr>
          <w:rFonts w:ascii="Times New Roman" w:eastAsia="Times New Roman" w:hAnsi="Times New Roman" w:cs="Times New Roman"/>
          <w:sz w:val="24"/>
          <w:szCs w:val="24"/>
        </w:rPr>
        <w:t>. 3 states “Each teacher shall be provided time during the student contact day for preparation. A teacher required to teach or supervise during his/her assigned preparation period will be paid an additional $32.00 per period per day. The elementary preparation time will be 50 minutes as by State law. The high school will be, as in past practice, one class period per day”, and</w:t>
      </w:r>
    </w:p>
    <w:p w14:paraId="3F8F6588" w14:textId="77777777" w:rsidR="00B63E70" w:rsidRDefault="00DC1C3E">
      <w:pPr>
        <w:widowControl w:val="0"/>
        <w:spacing w:before="326"/>
        <w:ind w:left="-720" w:right="-475"/>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WHEREAS </w:t>
      </w:r>
      <w:r>
        <w:rPr>
          <w:rFonts w:ascii="Times New Roman" w:eastAsia="Times New Roman" w:hAnsi="Times New Roman" w:cs="Times New Roman"/>
          <w:sz w:val="24"/>
          <w:szCs w:val="24"/>
        </w:rPr>
        <w:t>the modified eight period block schedule implemented during this peacetime emergency does not allow for high school teachers one class period per day, and</w:t>
      </w:r>
    </w:p>
    <w:p w14:paraId="7B36DE75" w14:textId="77777777" w:rsidR="00B63E70" w:rsidRDefault="00DC1C3E">
      <w:pPr>
        <w:widowControl w:val="0"/>
        <w:spacing w:before="326"/>
        <w:ind w:left="-720" w:right="-475"/>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THEREFORE, </w:t>
      </w:r>
      <w:r>
        <w:rPr>
          <w:rFonts w:ascii="Times New Roman" w:eastAsia="Times New Roman" w:hAnsi="Times New Roman" w:cs="Times New Roman"/>
          <w:sz w:val="24"/>
          <w:szCs w:val="24"/>
        </w:rPr>
        <w:t xml:space="preserve">the parties hereto agree as follows: </w:t>
      </w:r>
    </w:p>
    <w:p w14:paraId="0301165C" w14:textId="77777777" w:rsidR="00B63E70" w:rsidRDefault="00DC1C3E">
      <w:pPr>
        <w:widowControl w:val="0"/>
        <w:spacing w:before="326"/>
        <w:ind w:left="-720" w:right="-4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 School teachers will agree to one class period of prep time, equivalent to 90 minutes, on an every other day basis for either the duration of the school year, or the duration of the peacetime emergency determined by the state of MN, </w:t>
      </w:r>
      <w:proofErr w:type="spellStart"/>
      <w:r>
        <w:rPr>
          <w:rFonts w:ascii="Times New Roman" w:eastAsia="Times New Roman" w:hAnsi="Times New Roman" w:cs="Times New Roman"/>
          <w:sz w:val="24"/>
          <w:szCs w:val="24"/>
        </w:rPr>
        <w:t>which ever</w:t>
      </w:r>
      <w:proofErr w:type="spellEnd"/>
      <w:r>
        <w:rPr>
          <w:rFonts w:ascii="Times New Roman" w:eastAsia="Times New Roman" w:hAnsi="Times New Roman" w:cs="Times New Roman"/>
          <w:sz w:val="24"/>
          <w:szCs w:val="24"/>
        </w:rPr>
        <w:t xml:space="preserve"> is shorter.</w:t>
      </w:r>
    </w:p>
    <w:p w14:paraId="5BC3719B" w14:textId="77777777" w:rsidR="00B63E70" w:rsidRDefault="00DC1C3E">
      <w:pPr>
        <w:widowControl w:val="0"/>
        <w:spacing w:before="326"/>
        <w:ind w:left="-720" w:right="-475"/>
        <w:rPr>
          <w:rFonts w:ascii="Times New Roman" w:eastAsia="Times New Roman" w:hAnsi="Times New Roman" w:cs="Times New Roman"/>
          <w:sz w:val="24"/>
          <w:szCs w:val="24"/>
        </w:rPr>
      </w:pPr>
      <w:r>
        <w:rPr>
          <w:rFonts w:ascii="Times New Roman" w:eastAsia="Times New Roman" w:hAnsi="Times New Roman" w:cs="Times New Roman"/>
          <w:color w:val="201F1E"/>
          <w:sz w:val="24"/>
          <w:szCs w:val="24"/>
          <w:highlight w:val="white"/>
        </w:rPr>
        <w:t>This agreement addresses the 2019-2021 collective bargaining agreement only and sets no precedent, nor shall it be introduced by either party in any proceeding as evidence of a past practice.</w:t>
      </w:r>
    </w:p>
    <w:p w14:paraId="73EA2B43" w14:textId="77777777" w:rsidR="00B63E70" w:rsidRDefault="00B63E70"/>
    <w:tbl>
      <w:tblPr>
        <w:tblStyle w:val="a"/>
        <w:tblW w:w="9990" w:type="dxa"/>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255"/>
        <w:gridCol w:w="1230"/>
        <w:gridCol w:w="780"/>
        <w:gridCol w:w="2985"/>
        <w:gridCol w:w="255"/>
        <w:gridCol w:w="1260"/>
      </w:tblGrid>
      <w:tr w:rsidR="00B63E70" w14:paraId="30E849A8" w14:textId="77777777">
        <w:trPr>
          <w:trHeight w:val="420"/>
        </w:trPr>
        <w:tc>
          <w:tcPr>
            <w:tcW w:w="4710" w:type="dxa"/>
            <w:gridSpan w:val="3"/>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798AA604" w14:textId="77777777" w:rsidR="00B63E70" w:rsidRDefault="00DC1C3E">
            <w:pPr>
              <w:widowControl w:val="0"/>
              <w:spacing w:line="240" w:lineRule="auto"/>
              <w:rPr>
                <w:b/>
              </w:rPr>
            </w:pPr>
            <w:r>
              <w:rPr>
                <w:b/>
              </w:rPr>
              <w:t>Milaca Education Association</w:t>
            </w:r>
          </w:p>
        </w:tc>
        <w:tc>
          <w:tcPr>
            <w:tcW w:w="7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70FF13F" w14:textId="77777777" w:rsidR="00B63E70" w:rsidRDefault="00B63E70">
            <w:pPr>
              <w:widowControl w:val="0"/>
              <w:pBdr>
                <w:top w:val="nil"/>
                <w:left w:val="nil"/>
                <w:bottom w:val="nil"/>
                <w:right w:val="nil"/>
                <w:between w:val="nil"/>
              </w:pBdr>
              <w:spacing w:line="240" w:lineRule="auto"/>
              <w:rPr>
                <w:b/>
              </w:rPr>
            </w:pPr>
          </w:p>
        </w:tc>
        <w:tc>
          <w:tcPr>
            <w:tcW w:w="4500" w:type="dxa"/>
            <w:gridSpan w:val="3"/>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19A6D93A" w14:textId="77777777" w:rsidR="00B63E70" w:rsidRDefault="00DC1C3E">
            <w:pPr>
              <w:widowControl w:val="0"/>
              <w:spacing w:line="240" w:lineRule="auto"/>
              <w:rPr>
                <w:b/>
              </w:rPr>
            </w:pPr>
            <w:r>
              <w:rPr>
                <w:b/>
              </w:rPr>
              <w:t>Milaca Board of Education</w:t>
            </w:r>
          </w:p>
        </w:tc>
      </w:tr>
      <w:tr w:rsidR="00B63E70" w14:paraId="16433B94" w14:textId="77777777">
        <w:tc>
          <w:tcPr>
            <w:tcW w:w="322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5A5E85BA" w14:textId="77777777" w:rsidR="00B63E70" w:rsidRDefault="00B63E70">
            <w:pPr>
              <w:widowControl w:val="0"/>
              <w:pBdr>
                <w:top w:val="nil"/>
                <w:left w:val="nil"/>
                <w:bottom w:val="nil"/>
                <w:right w:val="nil"/>
                <w:between w:val="nil"/>
              </w:pBdr>
              <w:spacing w:line="240" w:lineRule="auto"/>
            </w:pP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3D0649" w14:textId="77777777" w:rsidR="00B63E70" w:rsidRDefault="00B63E70">
            <w:pPr>
              <w:widowControl w:val="0"/>
              <w:pBdr>
                <w:top w:val="nil"/>
                <w:left w:val="nil"/>
                <w:bottom w:val="nil"/>
                <w:right w:val="nil"/>
                <w:between w:val="nil"/>
              </w:pBdr>
              <w:spacing w:line="240" w:lineRule="auto"/>
            </w:pPr>
          </w:p>
        </w:tc>
        <w:tc>
          <w:tcPr>
            <w:tcW w:w="123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7B2716ED" w14:textId="77777777" w:rsidR="00B63E70" w:rsidRDefault="00B63E70">
            <w:pPr>
              <w:widowControl w:val="0"/>
              <w:pBdr>
                <w:top w:val="nil"/>
                <w:left w:val="nil"/>
                <w:bottom w:val="nil"/>
                <w:right w:val="nil"/>
                <w:between w:val="nil"/>
              </w:pBdr>
              <w:spacing w:line="240" w:lineRule="auto"/>
            </w:pPr>
          </w:p>
        </w:tc>
        <w:tc>
          <w:tcPr>
            <w:tcW w:w="7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5A77E68" w14:textId="77777777" w:rsidR="00B63E70" w:rsidRDefault="00B63E70">
            <w:pPr>
              <w:widowControl w:val="0"/>
              <w:pBdr>
                <w:top w:val="nil"/>
                <w:left w:val="nil"/>
                <w:bottom w:val="nil"/>
                <w:right w:val="nil"/>
                <w:between w:val="nil"/>
              </w:pBdr>
              <w:spacing w:line="240" w:lineRule="auto"/>
            </w:pPr>
          </w:p>
        </w:tc>
        <w:tc>
          <w:tcPr>
            <w:tcW w:w="298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25A91C72" w14:textId="77777777" w:rsidR="00B63E70" w:rsidRDefault="00B63E70">
            <w:pPr>
              <w:widowControl w:val="0"/>
              <w:pBdr>
                <w:top w:val="nil"/>
                <w:left w:val="nil"/>
                <w:bottom w:val="nil"/>
                <w:right w:val="nil"/>
                <w:between w:val="nil"/>
              </w:pBdr>
              <w:spacing w:line="240" w:lineRule="auto"/>
            </w:pP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3B511E3" w14:textId="77777777" w:rsidR="00B63E70" w:rsidRDefault="00B63E70">
            <w:pPr>
              <w:widowControl w:val="0"/>
              <w:pBdr>
                <w:top w:val="nil"/>
                <w:left w:val="nil"/>
                <w:bottom w:val="nil"/>
                <w:right w:val="nil"/>
                <w:between w:val="nil"/>
              </w:pBdr>
              <w:spacing w:line="240" w:lineRule="auto"/>
            </w:pPr>
          </w:p>
        </w:tc>
        <w:tc>
          <w:tcPr>
            <w:tcW w:w="126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347C0E74" w14:textId="77777777" w:rsidR="00B63E70" w:rsidRDefault="00B63E70">
            <w:pPr>
              <w:widowControl w:val="0"/>
              <w:pBdr>
                <w:top w:val="nil"/>
                <w:left w:val="nil"/>
                <w:bottom w:val="nil"/>
                <w:right w:val="nil"/>
                <w:between w:val="nil"/>
              </w:pBdr>
              <w:spacing w:line="240" w:lineRule="auto"/>
            </w:pPr>
          </w:p>
        </w:tc>
      </w:tr>
      <w:tr w:rsidR="00B63E70" w14:paraId="2C4FB5BB" w14:textId="77777777">
        <w:tc>
          <w:tcPr>
            <w:tcW w:w="322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C516287" w14:textId="77777777" w:rsidR="00B63E70" w:rsidRDefault="00DC1C3E">
            <w:pPr>
              <w:widowControl w:val="0"/>
              <w:spacing w:line="240" w:lineRule="auto"/>
              <w:rPr>
                <w:sz w:val="20"/>
                <w:szCs w:val="20"/>
              </w:rPr>
            </w:pPr>
            <w:r>
              <w:rPr>
                <w:sz w:val="20"/>
                <w:szCs w:val="20"/>
              </w:rPr>
              <w:t xml:space="preserve">Joe </w:t>
            </w:r>
            <w:proofErr w:type="spellStart"/>
            <w:r>
              <w:rPr>
                <w:sz w:val="20"/>
                <w:szCs w:val="20"/>
              </w:rPr>
              <w:t>Wenner</w:t>
            </w:r>
            <w:proofErr w:type="spellEnd"/>
            <w:r>
              <w:rPr>
                <w:sz w:val="20"/>
                <w:szCs w:val="20"/>
              </w:rPr>
              <w:t>, President</w:t>
            </w: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93D8CA4" w14:textId="77777777" w:rsidR="00B63E70" w:rsidRDefault="00B63E70">
            <w:pPr>
              <w:widowControl w:val="0"/>
              <w:pBdr>
                <w:top w:val="nil"/>
                <w:left w:val="nil"/>
                <w:bottom w:val="nil"/>
                <w:right w:val="nil"/>
                <w:between w:val="nil"/>
              </w:pBdr>
              <w:spacing w:line="240" w:lineRule="auto"/>
              <w:rPr>
                <w:sz w:val="20"/>
                <w:szCs w:val="20"/>
              </w:rPr>
            </w:pPr>
          </w:p>
        </w:tc>
        <w:tc>
          <w:tcPr>
            <w:tcW w:w="123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94940E0" w14:textId="77777777" w:rsidR="00B63E70" w:rsidRDefault="00DC1C3E">
            <w:pPr>
              <w:widowControl w:val="0"/>
              <w:pBdr>
                <w:top w:val="nil"/>
                <w:left w:val="nil"/>
                <w:bottom w:val="nil"/>
                <w:right w:val="nil"/>
                <w:between w:val="nil"/>
              </w:pBdr>
              <w:spacing w:line="240" w:lineRule="auto"/>
              <w:jc w:val="center"/>
              <w:rPr>
                <w:sz w:val="20"/>
                <w:szCs w:val="20"/>
              </w:rPr>
            </w:pPr>
            <w:r>
              <w:rPr>
                <w:sz w:val="20"/>
                <w:szCs w:val="20"/>
              </w:rPr>
              <w:t>Date</w:t>
            </w:r>
          </w:p>
        </w:tc>
        <w:tc>
          <w:tcPr>
            <w:tcW w:w="7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A4AAE49" w14:textId="77777777" w:rsidR="00B63E70" w:rsidRDefault="00B63E70">
            <w:pPr>
              <w:widowControl w:val="0"/>
              <w:pBdr>
                <w:top w:val="nil"/>
                <w:left w:val="nil"/>
                <w:bottom w:val="nil"/>
                <w:right w:val="nil"/>
                <w:between w:val="nil"/>
              </w:pBdr>
              <w:spacing w:line="240" w:lineRule="auto"/>
              <w:rPr>
                <w:sz w:val="20"/>
                <w:szCs w:val="20"/>
              </w:rPr>
            </w:pPr>
          </w:p>
        </w:tc>
        <w:tc>
          <w:tcPr>
            <w:tcW w:w="298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E0D0959" w14:textId="77777777" w:rsidR="00B63E70" w:rsidRDefault="00DC1C3E">
            <w:pPr>
              <w:widowControl w:val="0"/>
              <w:spacing w:line="240" w:lineRule="auto"/>
              <w:rPr>
                <w:sz w:val="20"/>
                <w:szCs w:val="20"/>
              </w:rPr>
            </w:pPr>
            <w:r>
              <w:rPr>
                <w:sz w:val="20"/>
                <w:szCs w:val="20"/>
              </w:rPr>
              <w:t>Rachelle Nelson, Chairperson</w:t>
            </w: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52C8B93" w14:textId="77777777" w:rsidR="00B63E70" w:rsidRDefault="00B63E70">
            <w:pPr>
              <w:widowControl w:val="0"/>
              <w:pBdr>
                <w:top w:val="nil"/>
                <w:left w:val="nil"/>
                <w:bottom w:val="nil"/>
                <w:right w:val="nil"/>
                <w:between w:val="nil"/>
              </w:pBdr>
              <w:spacing w:line="240" w:lineRule="auto"/>
              <w:rPr>
                <w:sz w:val="20"/>
                <w:szCs w:val="20"/>
              </w:rPr>
            </w:pPr>
          </w:p>
        </w:tc>
        <w:tc>
          <w:tcPr>
            <w:tcW w:w="126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8F363FC" w14:textId="77777777" w:rsidR="00B63E70" w:rsidRDefault="00DC1C3E">
            <w:pPr>
              <w:widowControl w:val="0"/>
              <w:pBdr>
                <w:top w:val="nil"/>
                <w:left w:val="nil"/>
                <w:bottom w:val="nil"/>
                <w:right w:val="nil"/>
                <w:between w:val="nil"/>
              </w:pBdr>
              <w:spacing w:line="240" w:lineRule="auto"/>
              <w:jc w:val="center"/>
              <w:rPr>
                <w:sz w:val="20"/>
                <w:szCs w:val="20"/>
              </w:rPr>
            </w:pPr>
            <w:r>
              <w:rPr>
                <w:sz w:val="20"/>
                <w:szCs w:val="20"/>
              </w:rPr>
              <w:t>Date</w:t>
            </w:r>
          </w:p>
        </w:tc>
      </w:tr>
      <w:tr w:rsidR="00B63E70" w14:paraId="5E3112B8" w14:textId="77777777">
        <w:tc>
          <w:tcPr>
            <w:tcW w:w="322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08FB9217" w14:textId="77777777" w:rsidR="00B63E70" w:rsidRDefault="00B63E70">
            <w:pPr>
              <w:widowControl w:val="0"/>
              <w:pBdr>
                <w:top w:val="nil"/>
                <w:left w:val="nil"/>
                <w:bottom w:val="nil"/>
                <w:right w:val="nil"/>
                <w:between w:val="nil"/>
              </w:pBdr>
              <w:spacing w:line="240" w:lineRule="auto"/>
              <w:rPr>
                <w:sz w:val="20"/>
                <w:szCs w:val="20"/>
              </w:rPr>
            </w:pP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62036F3" w14:textId="77777777" w:rsidR="00B63E70" w:rsidRDefault="00B63E70">
            <w:pPr>
              <w:widowControl w:val="0"/>
              <w:pBdr>
                <w:top w:val="nil"/>
                <w:left w:val="nil"/>
                <w:bottom w:val="nil"/>
                <w:right w:val="nil"/>
                <w:between w:val="nil"/>
              </w:pBdr>
              <w:spacing w:line="240" w:lineRule="auto"/>
              <w:rPr>
                <w:sz w:val="20"/>
                <w:szCs w:val="20"/>
              </w:rPr>
            </w:pPr>
          </w:p>
        </w:tc>
        <w:tc>
          <w:tcPr>
            <w:tcW w:w="123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0CE8E3C5" w14:textId="77777777" w:rsidR="00B63E70" w:rsidRDefault="00B63E70">
            <w:pPr>
              <w:widowControl w:val="0"/>
              <w:pBdr>
                <w:top w:val="nil"/>
                <w:left w:val="nil"/>
                <w:bottom w:val="nil"/>
                <w:right w:val="nil"/>
                <w:between w:val="nil"/>
              </w:pBdr>
              <w:spacing w:line="240" w:lineRule="auto"/>
              <w:jc w:val="center"/>
              <w:rPr>
                <w:sz w:val="20"/>
                <w:szCs w:val="20"/>
              </w:rPr>
            </w:pPr>
          </w:p>
        </w:tc>
        <w:tc>
          <w:tcPr>
            <w:tcW w:w="7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D76A7B9" w14:textId="77777777" w:rsidR="00B63E70" w:rsidRDefault="00B63E70">
            <w:pPr>
              <w:widowControl w:val="0"/>
              <w:pBdr>
                <w:top w:val="nil"/>
                <w:left w:val="nil"/>
                <w:bottom w:val="nil"/>
                <w:right w:val="nil"/>
                <w:between w:val="nil"/>
              </w:pBdr>
              <w:spacing w:line="240" w:lineRule="auto"/>
              <w:rPr>
                <w:sz w:val="20"/>
                <w:szCs w:val="20"/>
              </w:rPr>
            </w:pPr>
          </w:p>
        </w:tc>
        <w:tc>
          <w:tcPr>
            <w:tcW w:w="298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2C0D5606" w14:textId="77777777" w:rsidR="00B63E70" w:rsidRDefault="00B63E70">
            <w:pPr>
              <w:widowControl w:val="0"/>
              <w:pBdr>
                <w:top w:val="nil"/>
                <w:left w:val="nil"/>
                <w:bottom w:val="nil"/>
                <w:right w:val="nil"/>
                <w:between w:val="nil"/>
              </w:pBdr>
              <w:spacing w:line="240" w:lineRule="auto"/>
              <w:rPr>
                <w:sz w:val="20"/>
                <w:szCs w:val="20"/>
              </w:rPr>
            </w:pP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6A9FAA6" w14:textId="77777777" w:rsidR="00B63E70" w:rsidRDefault="00B63E70">
            <w:pPr>
              <w:widowControl w:val="0"/>
              <w:pBdr>
                <w:top w:val="nil"/>
                <w:left w:val="nil"/>
                <w:bottom w:val="nil"/>
                <w:right w:val="nil"/>
                <w:between w:val="nil"/>
              </w:pBdr>
              <w:spacing w:line="240" w:lineRule="auto"/>
              <w:rPr>
                <w:sz w:val="20"/>
                <w:szCs w:val="20"/>
              </w:rPr>
            </w:pPr>
          </w:p>
        </w:tc>
        <w:tc>
          <w:tcPr>
            <w:tcW w:w="126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12017D50" w14:textId="77777777" w:rsidR="00B63E70" w:rsidRDefault="00B63E70">
            <w:pPr>
              <w:widowControl w:val="0"/>
              <w:pBdr>
                <w:top w:val="nil"/>
                <w:left w:val="nil"/>
                <w:bottom w:val="nil"/>
                <w:right w:val="nil"/>
                <w:between w:val="nil"/>
              </w:pBdr>
              <w:spacing w:line="240" w:lineRule="auto"/>
              <w:jc w:val="center"/>
              <w:rPr>
                <w:sz w:val="20"/>
                <w:szCs w:val="20"/>
              </w:rPr>
            </w:pPr>
          </w:p>
        </w:tc>
      </w:tr>
      <w:tr w:rsidR="00B63E70" w14:paraId="0E8E0DCD" w14:textId="77777777">
        <w:tc>
          <w:tcPr>
            <w:tcW w:w="322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BA80093" w14:textId="77777777" w:rsidR="00B63E70" w:rsidRDefault="00DC1C3E">
            <w:pPr>
              <w:widowControl w:val="0"/>
              <w:spacing w:line="240" w:lineRule="auto"/>
              <w:rPr>
                <w:sz w:val="20"/>
                <w:szCs w:val="20"/>
              </w:rPr>
            </w:pPr>
            <w:r>
              <w:rPr>
                <w:sz w:val="20"/>
                <w:szCs w:val="20"/>
              </w:rPr>
              <w:t>Josh Franklin, Chief Negotiator</w:t>
            </w: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72AD82E" w14:textId="77777777" w:rsidR="00B63E70" w:rsidRDefault="00B63E70">
            <w:pPr>
              <w:widowControl w:val="0"/>
              <w:pBdr>
                <w:top w:val="nil"/>
                <w:left w:val="nil"/>
                <w:bottom w:val="nil"/>
                <w:right w:val="nil"/>
                <w:between w:val="nil"/>
              </w:pBdr>
              <w:spacing w:line="240" w:lineRule="auto"/>
              <w:rPr>
                <w:sz w:val="20"/>
                <w:szCs w:val="20"/>
              </w:rPr>
            </w:pPr>
          </w:p>
        </w:tc>
        <w:tc>
          <w:tcPr>
            <w:tcW w:w="123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1B408D8" w14:textId="77777777" w:rsidR="00B63E70" w:rsidRDefault="00DC1C3E">
            <w:pPr>
              <w:widowControl w:val="0"/>
              <w:spacing w:line="240" w:lineRule="auto"/>
              <w:jc w:val="center"/>
              <w:rPr>
                <w:sz w:val="20"/>
                <w:szCs w:val="20"/>
              </w:rPr>
            </w:pPr>
            <w:r>
              <w:rPr>
                <w:sz w:val="20"/>
                <w:szCs w:val="20"/>
              </w:rPr>
              <w:t>Date</w:t>
            </w:r>
          </w:p>
        </w:tc>
        <w:tc>
          <w:tcPr>
            <w:tcW w:w="7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2C41FC8" w14:textId="77777777" w:rsidR="00B63E70" w:rsidRDefault="00B63E70">
            <w:pPr>
              <w:widowControl w:val="0"/>
              <w:pBdr>
                <w:top w:val="nil"/>
                <w:left w:val="nil"/>
                <w:bottom w:val="nil"/>
                <w:right w:val="nil"/>
                <w:between w:val="nil"/>
              </w:pBdr>
              <w:spacing w:line="240" w:lineRule="auto"/>
              <w:rPr>
                <w:sz w:val="20"/>
                <w:szCs w:val="20"/>
              </w:rPr>
            </w:pPr>
          </w:p>
        </w:tc>
        <w:tc>
          <w:tcPr>
            <w:tcW w:w="298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9042947" w14:textId="77777777" w:rsidR="00B63E70" w:rsidRDefault="00DC1C3E">
            <w:pPr>
              <w:widowControl w:val="0"/>
              <w:spacing w:line="240" w:lineRule="auto"/>
              <w:rPr>
                <w:sz w:val="20"/>
                <w:szCs w:val="20"/>
              </w:rPr>
            </w:pPr>
            <w:r>
              <w:rPr>
                <w:sz w:val="20"/>
                <w:szCs w:val="20"/>
              </w:rPr>
              <w:t xml:space="preserve">Aimee </w:t>
            </w:r>
            <w:proofErr w:type="spellStart"/>
            <w:r>
              <w:rPr>
                <w:sz w:val="20"/>
                <w:szCs w:val="20"/>
              </w:rPr>
              <w:t>Struffert</w:t>
            </w:r>
            <w:proofErr w:type="spellEnd"/>
            <w:r>
              <w:rPr>
                <w:sz w:val="20"/>
                <w:szCs w:val="20"/>
              </w:rPr>
              <w:t>, Clerk</w:t>
            </w:r>
          </w:p>
          <w:p w14:paraId="3FB058AB" w14:textId="77777777" w:rsidR="00B63E70" w:rsidRDefault="00B63E70">
            <w:pPr>
              <w:widowControl w:val="0"/>
              <w:pBdr>
                <w:top w:val="nil"/>
                <w:left w:val="nil"/>
                <w:bottom w:val="nil"/>
                <w:right w:val="nil"/>
                <w:between w:val="nil"/>
              </w:pBdr>
              <w:spacing w:line="240" w:lineRule="auto"/>
              <w:rPr>
                <w:sz w:val="20"/>
                <w:szCs w:val="20"/>
              </w:rPr>
            </w:pP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B4663B9" w14:textId="77777777" w:rsidR="00B63E70" w:rsidRDefault="00B63E70">
            <w:pPr>
              <w:widowControl w:val="0"/>
              <w:pBdr>
                <w:top w:val="nil"/>
                <w:left w:val="nil"/>
                <w:bottom w:val="nil"/>
                <w:right w:val="nil"/>
                <w:between w:val="nil"/>
              </w:pBdr>
              <w:spacing w:line="240" w:lineRule="auto"/>
              <w:rPr>
                <w:sz w:val="20"/>
                <w:szCs w:val="20"/>
              </w:rPr>
            </w:pPr>
          </w:p>
        </w:tc>
        <w:tc>
          <w:tcPr>
            <w:tcW w:w="126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66C949D" w14:textId="77777777" w:rsidR="00B63E70" w:rsidRDefault="00DC1C3E">
            <w:pPr>
              <w:widowControl w:val="0"/>
              <w:spacing w:line="240" w:lineRule="auto"/>
              <w:jc w:val="center"/>
              <w:rPr>
                <w:sz w:val="20"/>
                <w:szCs w:val="20"/>
              </w:rPr>
            </w:pPr>
            <w:r>
              <w:rPr>
                <w:sz w:val="20"/>
                <w:szCs w:val="20"/>
              </w:rPr>
              <w:t>Date</w:t>
            </w:r>
          </w:p>
        </w:tc>
      </w:tr>
    </w:tbl>
    <w:p w14:paraId="7AB41EE0" w14:textId="77777777" w:rsidR="00B63E70" w:rsidRDefault="00B63E70"/>
    <w:p w14:paraId="6B117A6C" w14:textId="77777777" w:rsidR="00B63E70" w:rsidRDefault="00B63E70"/>
    <w:p w14:paraId="1892759A" w14:textId="77777777" w:rsidR="00B63E70" w:rsidRDefault="00B63E70"/>
    <w:p w14:paraId="45B64BDE" w14:textId="77777777" w:rsidR="00B63E70" w:rsidRDefault="00B63E70"/>
    <w:p w14:paraId="7D8962F4" w14:textId="77777777" w:rsidR="00B63E70" w:rsidRDefault="00B63E70"/>
    <w:sectPr w:rsidR="00B63E70">
      <w:pgSz w:w="12240" w:h="15840"/>
      <w:pgMar w:top="99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70"/>
    <w:rsid w:val="008C0671"/>
    <w:rsid w:val="00B63E70"/>
    <w:rsid w:val="00DC1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75B6"/>
  <w15:docId w15:val="{66EC276B-ED7A-431E-9FEA-D705F895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188329E06A9E4A929C9F40C16F97B6" ma:contentTypeVersion="14" ma:contentTypeDescription="Create a new document." ma:contentTypeScope="" ma:versionID="806becde59ce0cd37b206cca5c123310">
  <xsd:schema xmlns:xsd="http://www.w3.org/2001/XMLSchema" xmlns:xs="http://www.w3.org/2001/XMLSchema" xmlns:p="http://schemas.microsoft.com/office/2006/metadata/properties" xmlns:ns3="dd5180ab-d428-43ad-8a5a-04ab5ce7fd77" xmlns:ns4="10780b2d-b7d4-4f30-b70f-524a587ad549" targetNamespace="http://schemas.microsoft.com/office/2006/metadata/properties" ma:root="true" ma:fieldsID="a49ae19fd592bdfea2f9df7735ad6f6b" ns3:_="" ns4:_="">
    <xsd:import namespace="dd5180ab-d428-43ad-8a5a-04ab5ce7fd77"/>
    <xsd:import namespace="10780b2d-b7d4-4f30-b70f-524a587ad5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180ab-d428-43ad-8a5a-04ab5ce7fd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80b2d-b7d4-4f30-b70f-524a587ad54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5C629-6BC4-404D-896E-DDC3ECBC0A19}">
  <ds:schemaRefs>
    <ds:schemaRef ds:uri="http://schemas.microsoft.com/sharepoint/v3/contenttype/forms"/>
  </ds:schemaRefs>
</ds:datastoreItem>
</file>

<file path=customXml/itemProps2.xml><?xml version="1.0" encoding="utf-8"?>
<ds:datastoreItem xmlns:ds="http://schemas.openxmlformats.org/officeDocument/2006/customXml" ds:itemID="{8757AF89-4B07-4B38-925D-AD213EBA7A76}">
  <ds:schemaRefs>
    <ds:schemaRef ds:uri="http://schemas.microsoft.com/office/infopath/2007/PartnerControls"/>
    <ds:schemaRef ds:uri="http://purl.org/dc/dcmitype/"/>
    <ds:schemaRef ds:uri="http://schemas.microsoft.com/office/2006/documentManagement/types"/>
    <ds:schemaRef ds:uri="http://purl.org/dc/elements/1.1/"/>
    <ds:schemaRef ds:uri="10780b2d-b7d4-4f30-b70f-524a587ad549"/>
    <ds:schemaRef ds:uri="http://www.w3.org/XML/1998/namespace"/>
    <ds:schemaRef ds:uri="http://schemas.openxmlformats.org/package/2006/metadata/core-properties"/>
    <ds:schemaRef ds:uri="http://schemas.microsoft.com/office/2006/metadata/properties"/>
    <ds:schemaRef ds:uri="dd5180ab-d428-43ad-8a5a-04ab5ce7fd77"/>
    <ds:schemaRef ds:uri="http://purl.org/dc/terms/"/>
  </ds:schemaRefs>
</ds:datastoreItem>
</file>

<file path=customXml/itemProps3.xml><?xml version="1.0" encoding="utf-8"?>
<ds:datastoreItem xmlns:ds="http://schemas.openxmlformats.org/officeDocument/2006/customXml" ds:itemID="{8EEBCB3E-EB10-48A5-AB5B-1EA8D4E46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180ab-d428-43ad-8a5a-04ab5ce7fd77"/>
    <ds:schemaRef ds:uri="10780b2d-b7d4-4f30-b70f-524a587ad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Cooke, Sarah [MN]</cp:lastModifiedBy>
  <cp:revision>2</cp:revision>
  <dcterms:created xsi:type="dcterms:W3CDTF">2021-06-04T15:46:00Z</dcterms:created>
  <dcterms:modified xsi:type="dcterms:W3CDTF">2021-06-04T15:46:00Z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0x0101000E188329E06A9E4A929C9F40C16F97B6</vt:lpwstr>
  </property>
</Properties>
</file>