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5511" w14:textId="77777777" w:rsidR="00F936E1" w:rsidRDefault="00322269">
      <w:pPr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14:paraId="524B42F8" w14:textId="77777777" w:rsidR="00F936E1" w:rsidRDefault="00322269">
      <w:pPr>
        <w:spacing w:after="200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2020-21 School Year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--- DRAFT 8/12/20</w:t>
      </w:r>
    </w:p>
    <w:p w14:paraId="2C54FD1C" w14:textId="77777777" w:rsidR="00F936E1" w:rsidRDefault="00322269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/>
        </w:rPr>
        <w:t>Note:</w:t>
      </w:r>
      <w:r>
        <w:rPr>
          <w:rFonts w:ascii="Calibri" w:eastAsia="Calibri" w:hAnsi="Calibri" w:cs="Calibri"/>
          <w:i/>
          <w:sz w:val="24"/>
          <w:szCs w:val="24"/>
        </w:rPr>
        <w:t xml:space="preserve">  During full instructional weeks for the 2020-21 school year, most Wednesdays are designated as “student contact days in which students are learning from home.  On these Wednesdays, staff time is dedicated to the following:</w:t>
      </w:r>
    </w:p>
    <w:p w14:paraId="537EECEB" w14:textId="77777777" w:rsidR="00F936E1" w:rsidRDefault="00322269">
      <w:pPr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AM – Professional learning and learning team collaboration</w:t>
      </w:r>
    </w:p>
    <w:p w14:paraId="4753D3BB" w14:textId="77777777" w:rsidR="00F936E1" w:rsidRDefault="00322269">
      <w:pPr>
        <w:spacing w:after="200"/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PM – Teacher preparation time, office hours, and student support/intervention/enrichment</w:t>
      </w:r>
    </w:p>
    <w:p w14:paraId="75EE7709" w14:textId="77777777" w:rsidR="00F936E1" w:rsidRDefault="00322269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</w:t>
      </w:r>
    </w:p>
    <w:p w14:paraId="585986C2" w14:textId="77777777" w:rsidR="00F936E1" w:rsidRDefault="00322269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Parameters for District-wide Staff Development / Teacher Workshop Days </w:t>
      </w: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</w:t>
      </w:r>
    </w:p>
    <w:p w14:paraId="7D93AF4B" w14:textId="77777777" w:rsidR="00F936E1" w:rsidRDefault="00322269">
      <w:pPr>
        <w:spacing w:after="2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The following Wednesdays during the school year are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not</w:t>
      </w:r>
      <w:r>
        <w:rPr>
          <w:rFonts w:ascii="Calibri" w:eastAsia="Calibri" w:hAnsi="Calibri" w:cs="Calibri"/>
          <w:b/>
          <w:sz w:val="24"/>
          <w:szCs w:val="24"/>
        </w:rPr>
        <w:t xml:space="preserve"> student contact days for some or all grade levels, and are designated as either District-wide Staff Development or Teacher Workshop Days to provide support for the flexible learning plan (e.g. distance learning, hybrid learning, in-person learning).</w:t>
      </w:r>
    </w:p>
    <w:p w14:paraId="25B8C2E3" w14:textId="77777777" w:rsidR="00F936E1" w:rsidRDefault="00322269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High Schools:</w:t>
      </w:r>
    </w:p>
    <w:p w14:paraId="3C195502" w14:textId="77777777" w:rsidR="00F936E1" w:rsidRDefault="0032226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District-wide Staff Development Days – November 4, January 13, April 21</w:t>
      </w:r>
    </w:p>
    <w:p w14:paraId="32DEFFB3" w14:textId="77777777" w:rsidR="00F936E1" w:rsidRDefault="0032226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Workshop Days – December 2, February 10, March 10</w:t>
      </w:r>
    </w:p>
    <w:p w14:paraId="300444EE" w14:textId="77777777" w:rsidR="00F936E1" w:rsidRDefault="0032226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Middle Schools:</w:t>
      </w:r>
    </w:p>
    <w:p w14:paraId="2ED51C34" w14:textId="77777777" w:rsidR="00F936E1" w:rsidRDefault="00322269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District-wide Staff Development Days – October 7, January 20, April 21</w:t>
      </w:r>
    </w:p>
    <w:p w14:paraId="40A7C424" w14:textId="77777777" w:rsidR="00F936E1" w:rsidRDefault="00322269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Workshop Days – December 2, March 10</w:t>
      </w:r>
    </w:p>
    <w:p w14:paraId="7F1C7D54" w14:textId="77777777" w:rsidR="00F936E1" w:rsidRDefault="0032226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Elementary Schools:</w:t>
      </w:r>
    </w:p>
    <w:p w14:paraId="03010112" w14:textId="77777777" w:rsidR="00F936E1" w:rsidRDefault="00322269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District-wide Staff Development Days – October 7, January 20, April 21</w:t>
      </w:r>
    </w:p>
    <w:p w14:paraId="5892C543" w14:textId="77777777" w:rsidR="00F936E1" w:rsidRDefault="00322269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 Workshop Days – December 2, March 10</w:t>
      </w:r>
    </w:p>
    <w:p w14:paraId="11A67E40" w14:textId="77777777" w:rsidR="00F936E1" w:rsidRDefault="00F936E1">
      <w:pPr>
        <w:rPr>
          <w:rFonts w:ascii="Calibri" w:eastAsia="Calibri" w:hAnsi="Calibri" w:cs="Calibri"/>
          <w:sz w:val="24"/>
          <w:szCs w:val="24"/>
        </w:rPr>
      </w:pPr>
    </w:p>
    <w:p w14:paraId="3B461EBD" w14:textId="77777777" w:rsidR="00F936E1" w:rsidRDefault="0032226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Parameters for District-wide Staff Development Days:</w:t>
      </w:r>
    </w:p>
    <w:tbl>
      <w:tblPr>
        <w:tblStyle w:val="a"/>
        <w:tblW w:w="11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8985"/>
      </w:tblGrid>
      <w:tr w:rsidR="00F936E1" w14:paraId="340C275E" w14:textId="77777777">
        <w:trPr>
          <w:trHeight w:val="20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0910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 (3.5 hours)</w:t>
            </w:r>
          </w:p>
        </w:tc>
        <w:tc>
          <w:tcPr>
            <w:tcW w:w="8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5A78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District (and building) Time</w:t>
            </w:r>
          </w:p>
          <w:p w14:paraId="25A97527" w14:textId="77777777" w:rsidR="00F936E1" w:rsidRDefault="00322269">
            <w:pPr>
              <w:ind w:left="72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District 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may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direct the morning time for selected staff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district wide professional learning / meetings based on curriculum cycle, district initiatives, professional learning needs (i.e. all science teachers, all 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grade teachers, district-wide PLC meetings, etc.)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14:paraId="71001E8D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Committee meetings and department meetings</w:t>
            </w:r>
          </w:p>
          <w:p w14:paraId="2CA0E8B5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Learning team meetings</w:t>
            </w:r>
          </w:p>
        </w:tc>
      </w:tr>
      <w:tr w:rsidR="00F936E1" w14:paraId="1B9B9C9A" w14:textId="77777777">
        <w:trPr>
          <w:trHeight w:val="45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2327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Lunch / Transition</w:t>
            </w:r>
          </w:p>
        </w:tc>
        <w:tc>
          <w:tcPr>
            <w:tcW w:w="8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7F7C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36E1" w14:paraId="59AD016F" w14:textId="77777777">
        <w:trPr>
          <w:trHeight w:val="222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90A5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PM  (3.5 hours)</w:t>
            </w:r>
          </w:p>
          <w:p w14:paraId="3E60D578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3EA3A08" w14:textId="77777777" w:rsidR="00F936E1" w:rsidRDefault="0032226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10BC9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Building Time</w:t>
            </w:r>
          </w:p>
          <w:p w14:paraId="67EE17C7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Staff meetings</w:t>
            </w:r>
          </w:p>
          <w:p w14:paraId="34130D94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Professional learning</w:t>
            </w:r>
          </w:p>
          <w:p w14:paraId="59FCA9E6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Committee meetings and department meetings</w:t>
            </w:r>
          </w:p>
          <w:p w14:paraId="4D0ED32A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Learning team collaboration at the building level</w:t>
            </w:r>
          </w:p>
          <w:p w14:paraId="4CC7E0B4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 Collaboration and consultation with lead teachers, instructional coaches,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EL, GT, counselors, CFAs</w:t>
            </w:r>
          </w:p>
          <w:p w14:paraId="2B042931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   Teacher preparation and planning</w:t>
            </w:r>
          </w:p>
        </w:tc>
      </w:tr>
    </w:tbl>
    <w:p w14:paraId="5D1CE7D9" w14:textId="77777777" w:rsidR="00F936E1" w:rsidRDefault="00F936E1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8F75895" w14:textId="77777777" w:rsidR="00F936E1" w:rsidRDefault="00F936E1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40E236D" w14:textId="77777777" w:rsidR="00F936E1" w:rsidRDefault="00322269">
      <w:pPr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Parameters for Teacher Workshop Days:</w:t>
      </w:r>
    </w:p>
    <w:tbl>
      <w:tblPr>
        <w:tblStyle w:val="a0"/>
        <w:tblW w:w="1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8925"/>
      </w:tblGrid>
      <w:tr w:rsidR="00F936E1" w14:paraId="357B559D" w14:textId="77777777">
        <w:trPr>
          <w:trHeight w:val="2735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B12A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AM (3.5 – 4 hours)</w:t>
            </w:r>
          </w:p>
        </w:tc>
        <w:tc>
          <w:tcPr>
            <w:tcW w:w="8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6644E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Building Time:</w:t>
            </w:r>
          </w:p>
          <w:p w14:paraId="7363128C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Staff meetings</w:t>
            </w:r>
          </w:p>
          <w:p w14:paraId="3ACB7BC5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Professional learning</w:t>
            </w:r>
          </w:p>
          <w:p w14:paraId="2B581899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Committee meetings</w:t>
            </w:r>
          </w:p>
          <w:p w14:paraId="6DB46BDD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Department meetings</w:t>
            </w:r>
          </w:p>
          <w:p w14:paraId="3D9AE5A9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Learning team collaboration at the building level</w:t>
            </w:r>
          </w:p>
          <w:p w14:paraId="7A695F48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 Collaboration and consultation with lead teachers, instructional coaches,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EL, GT, counselors, CFAs</w:t>
            </w:r>
          </w:p>
          <w:p w14:paraId="377933A9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Teacher preparation and planning</w:t>
            </w:r>
          </w:p>
          <w:p w14:paraId="3FBFA074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Grading and report cards</w:t>
            </w:r>
          </w:p>
        </w:tc>
      </w:tr>
      <w:tr w:rsidR="00F936E1" w14:paraId="3CFC7E45" w14:textId="77777777">
        <w:trPr>
          <w:trHeight w:val="45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28D9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Lunch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EB3E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936E1" w14:paraId="6A86B856" w14:textId="77777777">
        <w:trPr>
          <w:trHeight w:val="96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E140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PM  (3.5 hours)</w:t>
            </w:r>
          </w:p>
          <w:p w14:paraId="2DC23954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F1E26A2" w14:textId="77777777" w:rsidR="00F936E1" w:rsidRDefault="00322269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C389" w14:textId="77777777" w:rsidR="00F936E1" w:rsidRDefault="00322269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Individual Teacher Work Time</w:t>
            </w:r>
          </w:p>
          <w:p w14:paraId="6EA61876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Grading and report cards</w:t>
            </w:r>
          </w:p>
          <w:p w14:paraId="750561D2" w14:textId="77777777" w:rsidR="00F936E1" w:rsidRDefault="00322269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  Preparation and planning</w:t>
            </w:r>
          </w:p>
        </w:tc>
      </w:tr>
    </w:tbl>
    <w:p w14:paraId="4D5AAF9B" w14:textId="77777777" w:rsidR="00F936E1" w:rsidRDefault="0032226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B0FAA85" w14:textId="77777777" w:rsidR="00F936E1" w:rsidRDefault="0032226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Additional Notes:</w:t>
      </w:r>
    </w:p>
    <w:p w14:paraId="130D88A9" w14:textId="77777777" w:rsidR="00F936E1" w:rsidRDefault="00322269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 schools allocate fewer hours for parent conferences, and thus have one additional teacher workshop day.  The total number of student contact days is consistent for MS and HS.</w:t>
      </w:r>
    </w:p>
    <w:p w14:paraId="094074CB" w14:textId="77777777" w:rsidR="00F936E1" w:rsidRDefault="00322269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Start/End Times for District Professional Development Sessions / Meetings on District-wide Staff Development Days:</w:t>
      </w:r>
    </w:p>
    <w:p w14:paraId="08CD4878" w14:textId="77777777" w:rsidR="00F936E1" w:rsidRDefault="00322269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Elementary and Middle Schools:</w:t>
      </w:r>
    </w:p>
    <w:p w14:paraId="4661EA53" w14:textId="77777777" w:rsidR="00F936E1" w:rsidRDefault="00322269">
      <w:pPr>
        <w:numPr>
          <w:ilvl w:val="0"/>
          <w:numId w:val="2"/>
        </w:numPr>
        <w:spacing w:line="240" w:lineRule="auto"/>
        <w:ind w:left="1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Start/end times for staff:  7:30 AM – 3:30 PM  --- REVISE</w:t>
      </w:r>
    </w:p>
    <w:p w14:paraId="35675DFA" w14:textId="77777777" w:rsidR="00F936E1" w:rsidRDefault="00322269">
      <w:pPr>
        <w:numPr>
          <w:ilvl w:val="0"/>
          <w:numId w:val="2"/>
        </w:numPr>
        <w:spacing w:line="240" w:lineRule="auto"/>
        <w:ind w:left="1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Elementary only or middle level only district meetings --- 7:30 - 11:00 AM (3.5 </w:t>
      </w:r>
      <w:proofErr w:type="spellStart"/>
      <w:r>
        <w:rPr>
          <w:rFonts w:ascii="Calibri" w:eastAsia="Calibri" w:hAnsi="Calibri" w:cs="Calibri"/>
          <w:sz w:val="24"/>
          <w:szCs w:val="24"/>
        </w:rPr>
        <w:t>hrs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598D01E8" w14:textId="77777777" w:rsidR="00F936E1" w:rsidRDefault="00322269">
      <w:pPr>
        <w:numPr>
          <w:ilvl w:val="0"/>
          <w:numId w:val="2"/>
        </w:numPr>
        <w:spacing w:line="240" w:lineRule="auto"/>
        <w:ind w:left="1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Elementary/middle level 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>combined</w:t>
      </w:r>
      <w:r>
        <w:rPr>
          <w:rFonts w:ascii="Calibri" w:eastAsia="Calibri" w:hAnsi="Calibri" w:cs="Calibri"/>
          <w:i/>
          <w:sz w:val="24"/>
          <w:szCs w:val="24"/>
        </w:rPr>
        <w:t xml:space="preserve"> district meetings --- 7:30 – 10:45 AM (3.25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hrs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) </w:t>
      </w:r>
    </w:p>
    <w:p w14:paraId="118F0311" w14:textId="77777777" w:rsidR="00F936E1" w:rsidRDefault="00322269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High Schools:</w:t>
      </w:r>
    </w:p>
    <w:p w14:paraId="3675583A" w14:textId="77777777" w:rsidR="00F936E1" w:rsidRDefault="00322269">
      <w:pPr>
        <w:numPr>
          <w:ilvl w:val="0"/>
          <w:numId w:val="2"/>
        </w:numPr>
        <w:spacing w:line="240" w:lineRule="auto"/>
        <w:ind w:left="12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Start/end times for staff: 7:30 AM – 3:30 PM</w:t>
      </w:r>
    </w:p>
    <w:p w14:paraId="4EC673A0" w14:textId="77777777" w:rsidR="00F936E1" w:rsidRDefault="00322269">
      <w:pPr>
        <w:numPr>
          <w:ilvl w:val="0"/>
          <w:numId w:val="2"/>
        </w:numPr>
        <w:spacing w:line="240" w:lineRule="auto"/>
        <w:ind w:left="1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High school only district meetings in morning --- 7:30 - 11:00 AM (3.5 </w:t>
      </w:r>
      <w:proofErr w:type="spellStart"/>
      <w:r>
        <w:rPr>
          <w:rFonts w:ascii="Calibri" w:eastAsia="Calibri" w:hAnsi="Calibri" w:cs="Calibri"/>
          <w:sz w:val="24"/>
          <w:szCs w:val="24"/>
        </w:rPr>
        <w:t>hrs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2E4E90B3" w14:textId="77777777" w:rsidR="00F936E1" w:rsidRDefault="00322269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Meetings combining high school w/ another level and occurring a District-wide Staff Development Day:</w:t>
      </w:r>
    </w:p>
    <w:p w14:paraId="1711F91F" w14:textId="77777777" w:rsidR="00F936E1" w:rsidRDefault="00322269">
      <w:pPr>
        <w:numPr>
          <w:ilvl w:val="0"/>
          <w:numId w:val="6"/>
        </w:numPr>
        <w:spacing w:line="240" w:lineRule="auto"/>
        <w:ind w:left="12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MS/HS combined or K-12 district meetings (AM) --- 7:30 - 11:00 AM (3.5 </w:t>
      </w:r>
      <w:proofErr w:type="spellStart"/>
      <w:r>
        <w:rPr>
          <w:rFonts w:ascii="Calibri" w:eastAsia="Calibri" w:hAnsi="Calibri" w:cs="Calibri"/>
          <w:sz w:val="24"/>
          <w:szCs w:val="24"/>
        </w:rPr>
        <w:t>hrs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278EE8CA" w14:textId="77777777" w:rsidR="00F936E1" w:rsidRDefault="00322269">
      <w:pPr>
        <w:numPr>
          <w:ilvl w:val="0"/>
          <w:numId w:val="6"/>
        </w:numPr>
        <w:spacing w:line="256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During August workshop week, teachers need to be provided a minimum of 16 hours of time to prepare for students.  In the event that is not possible a principal shall compensate that teacher to the extent that they are not provided the 8 hours through a combination of time sheeting and/or allowed time. At least 8 hours must occur prior to BAS assessments for elementary teachers.</w:t>
      </w:r>
    </w:p>
    <w:p w14:paraId="30854EA6" w14:textId="77777777" w:rsidR="00F936E1" w:rsidRDefault="00322269">
      <w:pPr>
        <w:numPr>
          <w:ilvl w:val="0"/>
          <w:numId w:val="6"/>
        </w:numPr>
        <w:spacing w:line="256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Elementary teachers will work 8 hours of flex time outside the school duty day this year to fulfill hours previously required </w:t>
      </w:r>
      <w:proofErr w:type="gramStart"/>
      <w:r>
        <w:rPr>
          <w:rFonts w:ascii="Calibri" w:eastAsia="Calibri" w:hAnsi="Calibri" w:cs="Calibri"/>
          <w:sz w:val="24"/>
          <w:szCs w:val="24"/>
        </w:rPr>
        <w:t>on  August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25 and 26.</w:t>
      </w:r>
    </w:p>
    <w:p w14:paraId="0526F1CD" w14:textId="77777777" w:rsidR="00F936E1" w:rsidRDefault="00322269">
      <w:pPr>
        <w:numPr>
          <w:ilvl w:val="0"/>
          <w:numId w:val="6"/>
        </w:numPr>
        <w:spacing w:after="160" w:line="256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Principals shall provide staff with a schedule of the dates and approximate times for all non-student duty days/hours for the school year.</w:t>
      </w:r>
    </w:p>
    <w:p w14:paraId="4217017E" w14:textId="77777777" w:rsidR="00F936E1" w:rsidRDefault="00322269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 xml:space="preserve"> </w:t>
      </w:r>
    </w:p>
    <w:p w14:paraId="07A10536" w14:textId="77777777" w:rsidR="00F936E1" w:rsidRDefault="00F936E1"/>
    <w:sectPr w:rsidR="00F936E1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B25"/>
    <w:multiLevelType w:val="multilevel"/>
    <w:tmpl w:val="E572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76872"/>
    <w:multiLevelType w:val="multilevel"/>
    <w:tmpl w:val="68E82E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F2258B2"/>
    <w:multiLevelType w:val="multilevel"/>
    <w:tmpl w:val="009A8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D73CA4"/>
    <w:multiLevelType w:val="multilevel"/>
    <w:tmpl w:val="2EEC796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6596731D"/>
    <w:multiLevelType w:val="multilevel"/>
    <w:tmpl w:val="D9729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F512FB"/>
    <w:multiLevelType w:val="multilevel"/>
    <w:tmpl w:val="C5D2C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E1"/>
    <w:rsid w:val="0004718A"/>
    <w:rsid w:val="00322269"/>
    <w:rsid w:val="009C272C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A27"/>
  <w15:docId w15:val="{028E17D6-C7AB-469A-9983-966E950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88329E06A9E4A929C9F40C16F97B6" ma:contentTypeVersion="14" ma:contentTypeDescription="Create a new document." ma:contentTypeScope="" ma:versionID="806becde59ce0cd37b206cca5c123310">
  <xsd:schema xmlns:xsd="http://www.w3.org/2001/XMLSchema" xmlns:xs="http://www.w3.org/2001/XMLSchema" xmlns:p="http://schemas.microsoft.com/office/2006/metadata/properties" xmlns:ns3="dd5180ab-d428-43ad-8a5a-04ab5ce7fd77" xmlns:ns4="10780b2d-b7d4-4f30-b70f-524a587ad549" targetNamespace="http://schemas.microsoft.com/office/2006/metadata/properties" ma:root="true" ma:fieldsID="a49ae19fd592bdfea2f9df7735ad6f6b" ns3:_="" ns4:_="">
    <xsd:import namespace="dd5180ab-d428-43ad-8a5a-04ab5ce7fd77"/>
    <xsd:import namespace="10780b2d-b7d4-4f30-b70f-524a587ad5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180ab-d428-43ad-8a5a-04ab5ce7fd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0b2d-b7d4-4f30-b70f-524a587ad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178C4-C697-4E57-A407-958759859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FEB61-5DFA-4B35-97BC-C79EA5D6C56D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0780b2d-b7d4-4f30-b70f-524a587ad549"/>
    <ds:schemaRef ds:uri="http://purl.org/dc/elements/1.1/"/>
    <ds:schemaRef ds:uri="dd5180ab-d428-43ad-8a5a-04ab5ce7fd7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81CCB-4732-44FA-A00C-F4BFF7904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180ab-d428-43ad-8a5a-04ab5ce7fd77"/>
    <ds:schemaRef ds:uri="10780b2d-b7d4-4f30-b70f-524a587a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Cecconi, Andrea [MN]</dc:creator>
  <cp:lastModifiedBy>Cooke, Sarah [MN]</cp:lastModifiedBy>
  <cp:revision>2</cp:revision>
  <dcterms:created xsi:type="dcterms:W3CDTF">2021-06-04T15:49:00Z</dcterms:created>
  <dcterms:modified xsi:type="dcterms:W3CDTF">2021-06-04T15:49:00Z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0x0101000E188329E06A9E4A929C9F40C16F97B6</vt:lpwstr>
  </property>
</Properties>
</file>